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D デジタル 教科書体 NK-B" w:cs="UD デジタル 教科書体 NK-B" w:eastAsia="UD デジタル 教科書体 NK-B" w:hAnsi="UD デジタル 教科書体 NK-B"/>
          <w:sz w:val="22"/>
          <w:szCs w:val="22"/>
        </w:rPr>
      </w:pPr>
      <w:r w:rsidDel="00000000" w:rsidR="00000000" w:rsidRPr="00000000">
        <w:rPr>
          <w:rFonts w:ascii="UD デジタル 教科書体 NK-B" w:cs="UD デジタル 教科書体 NK-B" w:eastAsia="UD デジタル 教科書体 NK-B" w:hAnsi="UD デジタル 教科書体 NK-B"/>
          <w:sz w:val="28"/>
          <w:szCs w:val="28"/>
          <w:rtl w:val="0"/>
        </w:rPr>
        <w:t xml:space="preserve">アイダ設計 Championships Greetings Squash 2022 Winter健康チェックシート</w:t>
      </w:r>
      <w:r w:rsidDel="00000000" w:rsidR="00000000" w:rsidRPr="00000000">
        <w:rPr>
          <w:rtl w:val="0"/>
        </w:rPr>
      </w:r>
    </w:p>
    <w:tbl>
      <w:tblPr>
        <w:tblStyle w:val="Table1"/>
        <w:tblW w:w="14962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  <w:tblGridChange w:id="0">
          <w:tblGrid>
            <w:gridCol w:w="562"/>
            <w:gridCol w:w="2832"/>
            <w:gridCol w:w="828"/>
            <w:gridCol w:w="827"/>
            <w:gridCol w:w="828"/>
            <w:gridCol w:w="827"/>
            <w:gridCol w:w="828"/>
            <w:gridCol w:w="827"/>
            <w:gridCol w:w="828"/>
            <w:gridCol w:w="827"/>
            <w:gridCol w:w="828"/>
            <w:gridCol w:w="827"/>
            <w:gridCol w:w="828"/>
            <w:gridCol w:w="827"/>
            <w:gridCol w:w="828"/>
            <w:gridCol w:w="81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1/29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 30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1/31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2/4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2/6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2/7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2/8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2/9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2/11</w:t>
            </w:r>
          </w:p>
        </w:tc>
      </w:tr>
      <w:tr>
        <w:trPr>
          <w:cantSplit w:val="0"/>
          <w:trHeight w:val="81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１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起床時の体温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毎日検温頂き記入下さい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２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咳、喉の痛みなど風邪の症状がある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３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だるさ、体が重い、疲れやすいなどの倦怠感（けんたいかん）や呼吸困難がある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４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味覚や嗅覚の異常を感じる</w:t>
            </w:r>
          </w:p>
          <w:p w:rsidR="00000000" w:rsidDel="00000000" w:rsidP="00000000" w:rsidRDefault="00000000" w:rsidRPr="00000000" w14:paraId="00000045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５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新型コロナウイルス感染症陽性とされた方との濃厚接触がある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６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同居家族や身近な知人に感染が疑われる方が発生した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７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BIZ UDPゴシック" w:cs="BIZ UDPゴシック" w:eastAsia="BIZ UDPゴシック" w:hAnsi="BIZ UDPゴシック"/>
                <w:sz w:val="20"/>
                <w:szCs w:val="20"/>
              </w:rPr>
            </w:pPr>
            <w:r w:rsidDel="00000000" w:rsidR="00000000" w:rsidRPr="00000000">
              <w:rPr>
                <w:rFonts w:ascii="BIZ UDPゴシック" w:cs="BIZ UDPゴシック" w:eastAsia="BIZ UDPゴシック" w:hAnsi="BIZ UDPゴシック"/>
                <w:sz w:val="20"/>
                <w:szCs w:val="20"/>
                <w:rtl w:val="0"/>
              </w:rPr>
              <w:t xml:space="preserve">政府から入国制限や入国後の観察期間を必要とされている国、地域等への渡航または当該在住者との濃厚接触した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sz w:val="28"/>
          <w:szCs w:val="28"/>
        </w:rPr>
      </w:pPr>
      <w:r w:rsidDel="00000000" w:rsidR="00000000" w:rsidRPr="00000000">
        <w:rPr>
          <w:rFonts w:ascii="UD デジタル 教科書体 NK-B" w:cs="UD デジタル 教科書体 NK-B" w:eastAsia="UD デジタル 教科書体 NK-B" w:hAnsi="UD デジタル 教科書体 NK-B"/>
          <w:b w:val="1"/>
          <w:sz w:val="28"/>
          <w:szCs w:val="28"/>
          <w:rtl w:val="0"/>
        </w:rPr>
        <w:t xml:space="preserve">新型コロナウイルス感染症について</w:t>
      </w:r>
      <w:r w:rsidDel="00000000" w:rsidR="00000000" w:rsidRPr="00000000">
        <w:rPr>
          <w:sz w:val="28"/>
          <w:szCs w:val="28"/>
          <w:rtl w:val="0"/>
        </w:rPr>
        <w:t xml:space="preserve">（該当するものに〇を記入して下さい）</w:t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氏名：　　　　　　　　　　　　　　年齢：　　　　　住所：　　　　　　　　　　　　　　　　　　　緊急連絡先：　　　　　　　　　　　</w:t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UD デジタル 教科書体 NK-B"/>
  <w:font w:name="BIZ UDPゴシック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27FA9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F46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Date"/>
    <w:basedOn w:val="a"/>
    <w:next w:val="a"/>
    <w:link w:val="a5"/>
    <w:uiPriority w:val="99"/>
    <w:semiHidden w:val="1"/>
    <w:unhideWhenUsed w:val="1"/>
    <w:rsid w:val="00794197"/>
  </w:style>
  <w:style w:type="character" w:styleId="a5" w:customStyle="1">
    <w:name w:val="日付 (文字)"/>
    <w:basedOn w:val="a0"/>
    <w:link w:val="a4"/>
    <w:uiPriority w:val="99"/>
    <w:semiHidden w:val="1"/>
    <w:rsid w:val="00794197"/>
  </w:style>
  <w:style w:type="table" w:styleId="11" w:customStyle="1">
    <w:name w:val="標準の表 11"/>
    <w:basedOn w:val="a1"/>
    <w:uiPriority w:val="41"/>
    <w:rsid w:val="00794197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1" w:customStyle="1">
    <w:name w:val="標準の表 21"/>
    <w:basedOn w:val="a1"/>
    <w:uiPriority w:val="42"/>
    <w:rsid w:val="00794197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1" w:customStyle="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1" w:customStyle="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1" w:customStyle="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1" w:customStyle="1">
    <w:name w:val="表 (格子) 淡色1"/>
    <w:basedOn w:val="a1"/>
    <w:uiPriority w:val="40"/>
    <w:rsid w:val="00794197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5-61" w:customStyle="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5-31" w:customStyle="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5-41" w:customStyle="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5-51" w:customStyle="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5" w:val="clear"/>
      </w:tcPr>
    </w:tblStylePr>
    <w:tblStylePr w:type="band1Vert">
      <w:tblPr/>
      <w:tcPr>
        <w:shd w:color="auto" w:fill="bdd6ee" w:themeFill="accent5" w:themeFillTint="000066" w:val="clear"/>
      </w:tcPr>
    </w:tblStylePr>
    <w:tblStylePr w:type="band1Horz">
      <w:tblPr/>
      <w:tcPr>
        <w:shd w:color="auto" w:fill="bdd6ee" w:themeFill="accent5" w:themeFillTint="000066" w:val="clear"/>
      </w:tcPr>
    </w:tblStylePr>
  </w:style>
  <w:style w:type="table" w:styleId="3-51" w:customStyle="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  <w:tblStylePr w:type="neCell">
      <w:tblPr/>
      <w:tcPr>
        <w:tcBorders>
          <w:bottom w:color="9cc2e5" w:space="0" w:sz="4" w:themeColor="accent5" w:themeTint="000099" w:val="single"/>
        </w:tcBorders>
      </w:tcPr>
    </w:tblStylePr>
    <w:tblStylePr w:type="nwCell">
      <w:tblPr/>
      <w:tcPr>
        <w:tcBorders>
          <w:bottom w:color="9cc2e5" w:space="0" w:sz="4" w:themeColor="accent5" w:themeTint="000099" w:val="single"/>
        </w:tcBorders>
      </w:tcPr>
    </w:tblStylePr>
    <w:tblStylePr w:type="seCell">
      <w:tblPr/>
      <w:tcPr>
        <w:tcBorders>
          <w:top w:color="9cc2e5" w:space="0" w:sz="4" w:themeColor="accent5" w:themeTint="000099" w:val="single"/>
        </w:tcBorders>
      </w:tcPr>
    </w:tblStylePr>
    <w:tblStylePr w:type="swCell">
      <w:tblPr/>
      <w:tcPr>
        <w:tcBorders>
          <w:top w:color="9cc2e5" w:space="0" w:sz="4" w:themeColor="accent5" w:themeTint="000099" w:val="single"/>
        </w:tcBorders>
      </w:tcPr>
    </w:tblStylePr>
  </w:style>
  <w:style w:type="table" w:styleId="2-61" w:customStyle="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4-61" w:customStyle="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a6">
    <w:name w:val="header"/>
    <w:basedOn w:val="a"/>
    <w:link w:val="a7"/>
    <w:uiPriority w:val="99"/>
    <w:unhideWhenUsed w:val="1"/>
    <w:rsid w:val="005A3AA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 w:val="1"/>
    <w:rsid w:val="005A3AAA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 w:val="1"/>
    <w:rsid w:val="003C4F37"/>
    <w:pPr>
      <w:widowControl w:val="0"/>
      <w:jc w:val="both"/>
    </w:pPr>
  </w:style>
  <w:style w:type="paragraph" w:styleId="Default" w:customStyle="1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cs="游明朝U伀..." w:eastAsia="游明朝U伀..."/>
      <w:color w:val="000000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evj+laP/oQv2+lmtpkpBt2wQA==">AMUW2mXapF8jJzg7ugRpMpJ6gQsWGp+Bj79GshcyCDx7A1E3ATvZ1F3FUMj5cB2rJaWmr80CSwd36m1mT0QY9FoU2XTPfxlldEvdMQFaP+216pkAemtmMHc=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2021-12-29T09:10:00Z</dcterms:created>
  <dc:creator>macha</dc:creator>
</cp:coreProperties>
</file>