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FBFB3" w14:textId="1D46A93B" w:rsidR="00794197" w:rsidRPr="00104673" w:rsidRDefault="00E3706F" w:rsidP="00794197">
      <w:pPr>
        <w:jc w:val="center"/>
        <w:rPr>
          <w:rFonts w:ascii="UD デジタル 教科書体 NK-B" w:eastAsia="UD デジタル 教科書体 NK-B" w:hAnsi="BIZ UDPゴシック"/>
          <w:sz w:val="22"/>
          <w:szCs w:val="21"/>
        </w:rPr>
      </w:pPr>
      <w:r>
        <w:rPr>
          <w:rFonts w:ascii="UD デジタル 教科書体 NK-B" w:eastAsia="UD デジタル 教科書体 NK-B" w:hAnsi="BIZ UDPゴシック" w:hint="eastAsia"/>
          <w:sz w:val="28"/>
          <w:szCs w:val="24"/>
        </w:rPr>
        <w:t>第40回</w:t>
      </w:r>
      <w:r w:rsidR="00625F84">
        <w:rPr>
          <w:rFonts w:ascii="UD デジタル 教科書体 NK-B" w:eastAsia="UD デジタル 教科書体 NK-B" w:hAnsi="BIZ UDPゴシック" w:hint="eastAsia"/>
          <w:sz w:val="28"/>
          <w:szCs w:val="24"/>
        </w:rPr>
        <w:t>関西</w:t>
      </w:r>
      <w:r w:rsidR="00F014C4" w:rsidRPr="00F014C4">
        <w:rPr>
          <w:rFonts w:ascii="UD デジタル 教科書体 NK-B" w:eastAsia="UD デジタル 教科書体 NK-B" w:hAnsi="BIZ UDPゴシック" w:hint="eastAsia"/>
          <w:sz w:val="28"/>
          <w:szCs w:val="24"/>
        </w:rPr>
        <w:t>選手権健康チェックシート</w:t>
      </w:r>
    </w:p>
    <w:tbl>
      <w:tblPr>
        <w:tblStyle w:val="4-61"/>
        <w:tblpPr w:leftFromText="142" w:rightFromText="142" w:vertAnchor="page" w:horzAnchor="margin" w:tblpY="2077"/>
        <w:tblW w:w="14962" w:type="dxa"/>
        <w:tblLook w:val="04A0" w:firstRow="1" w:lastRow="0" w:firstColumn="1" w:lastColumn="0" w:noHBand="0" w:noVBand="1"/>
      </w:tblPr>
      <w:tblGrid>
        <w:gridCol w:w="562"/>
        <w:gridCol w:w="2832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10"/>
      </w:tblGrid>
      <w:tr w:rsidR="00805823" w14:paraId="37B30A08" w14:textId="77777777" w:rsidTr="00F014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gridSpan w:val="2"/>
          </w:tcPr>
          <w:p w14:paraId="0A2AFECA" w14:textId="77777777" w:rsidR="00805823" w:rsidRPr="00F014C4" w:rsidRDefault="00805823" w:rsidP="00805823"/>
        </w:tc>
        <w:tc>
          <w:tcPr>
            <w:tcW w:w="828" w:type="dxa"/>
          </w:tcPr>
          <w:p w14:paraId="2E7D33B2" w14:textId="74F94D68" w:rsidR="00805823" w:rsidRDefault="00805823" w:rsidP="008058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3A11">
              <w:rPr>
                <w:rFonts w:hint="eastAsia"/>
              </w:rPr>
              <w:t>1</w:t>
            </w:r>
            <w:r w:rsidR="00E9615B">
              <w:t>1</w:t>
            </w:r>
            <w:r w:rsidRPr="00443A11">
              <w:rPr>
                <w:rFonts w:hint="eastAsia"/>
              </w:rPr>
              <w:t>/</w:t>
            </w:r>
            <w:r w:rsidR="00E9615B">
              <w:t>20</w:t>
            </w:r>
          </w:p>
        </w:tc>
        <w:tc>
          <w:tcPr>
            <w:tcW w:w="827" w:type="dxa"/>
          </w:tcPr>
          <w:p w14:paraId="143502DE" w14:textId="5C91FC54" w:rsidR="00805823" w:rsidRDefault="00805823" w:rsidP="008058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3A11">
              <w:rPr>
                <w:rFonts w:hint="eastAsia"/>
              </w:rPr>
              <w:t>1</w:t>
            </w:r>
            <w:r w:rsidR="00E9615B">
              <w:t>1</w:t>
            </w:r>
            <w:r w:rsidRPr="00443A11">
              <w:rPr>
                <w:rFonts w:hint="eastAsia"/>
              </w:rPr>
              <w:t>/</w:t>
            </w:r>
            <w:r w:rsidR="00E9615B">
              <w:t>2</w:t>
            </w:r>
            <w:r>
              <w:t>1</w:t>
            </w:r>
          </w:p>
        </w:tc>
        <w:tc>
          <w:tcPr>
            <w:tcW w:w="828" w:type="dxa"/>
          </w:tcPr>
          <w:p w14:paraId="50BBB1E6" w14:textId="04937619" w:rsidR="00805823" w:rsidRDefault="00805823" w:rsidP="008058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3A11">
              <w:rPr>
                <w:rFonts w:hint="eastAsia"/>
              </w:rPr>
              <w:t>1</w:t>
            </w:r>
            <w:r w:rsidRPr="00443A11">
              <w:t>1</w:t>
            </w:r>
            <w:r w:rsidRPr="00443A11">
              <w:rPr>
                <w:rFonts w:hint="eastAsia"/>
              </w:rPr>
              <w:t>/</w:t>
            </w:r>
            <w:r w:rsidR="00E9615B">
              <w:t>22</w:t>
            </w:r>
          </w:p>
        </w:tc>
        <w:tc>
          <w:tcPr>
            <w:tcW w:w="827" w:type="dxa"/>
          </w:tcPr>
          <w:p w14:paraId="4BA4A7AF" w14:textId="30AE5A08" w:rsidR="00805823" w:rsidRDefault="00805823" w:rsidP="008058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3A11">
              <w:rPr>
                <w:rFonts w:hint="eastAsia"/>
              </w:rPr>
              <w:t>1</w:t>
            </w:r>
            <w:r w:rsidRPr="00443A11">
              <w:t>1</w:t>
            </w:r>
            <w:r w:rsidRPr="00443A11">
              <w:rPr>
                <w:rFonts w:hint="eastAsia"/>
              </w:rPr>
              <w:t>/</w:t>
            </w:r>
            <w:r>
              <w:t>2</w:t>
            </w:r>
            <w:r w:rsidR="00E9615B">
              <w:t>3</w:t>
            </w:r>
          </w:p>
        </w:tc>
        <w:tc>
          <w:tcPr>
            <w:tcW w:w="828" w:type="dxa"/>
          </w:tcPr>
          <w:p w14:paraId="06C1CA55" w14:textId="0342B1DF" w:rsidR="00805823" w:rsidRDefault="00805823" w:rsidP="008058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3A11">
              <w:rPr>
                <w:rFonts w:hint="eastAsia"/>
              </w:rPr>
              <w:t>1</w:t>
            </w:r>
            <w:r w:rsidRPr="00443A11">
              <w:t>1</w:t>
            </w:r>
            <w:r w:rsidRPr="00443A11">
              <w:rPr>
                <w:rFonts w:hint="eastAsia"/>
              </w:rPr>
              <w:t>/</w:t>
            </w:r>
            <w:r w:rsidR="00E9615B">
              <w:t>24</w:t>
            </w:r>
          </w:p>
        </w:tc>
        <w:tc>
          <w:tcPr>
            <w:tcW w:w="827" w:type="dxa"/>
          </w:tcPr>
          <w:p w14:paraId="537BC59E" w14:textId="5D23FCA7" w:rsidR="00805823" w:rsidRDefault="00805823" w:rsidP="008058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3A11">
              <w:rPr>
                <w:rFonts w:hint="eastAsia"/>
              </w:rPr>
              <w:t>1</w:t>
            </w:r>
            <w:r w:rsidRPr="00443A11">
              <w:t>1</w:t>
            </w:r>
            <w:r w:rsidRPr="00443A11">
              <w:rPr>
                <w:rFonts w:hint="eastAsia"/>
              </w:rPr>
              <w:t>/</w:t>
            </w:r>
            <w:r w:rsidR="00E9615B">
              <w:t>25</w:t>
            </w:r>
          </w:p>
        </w:tc>
        <w:tc>
          <w:tcPr>
            <w:tcW w:w="828" w:type="dxa"/>
          </w:tcPr>
          <w:p w14:paraId="4E5914B7" w14:textId="7B124E1D" w:rsidR="00805823" w:rsidRDefault="00805823" w:rsidP="008058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3A11">
              <w:rPr>
                <w:rFonts w:hint="eastAsia"/>
              </w:rPr>
              <w:t>1</w:t>
            </w:r>
            <w:r w:rsidRPr="00443A11">
              <w:t>1</w:t>
            </w:r>
            <w:r w:rsidRPr="00443A11">
              <w:rPr>
                <w:rFonts w:hint="eastAsia"/>
              </w:rPr>
              <w:t>/</w:t>
            </w:r>
            <w:r w:rsidR="00E9615B">
              <w:t>26</w:t>
            </w:r>
          </w:p>
        </w:tc>
        <w:tc>
          <w:tcPr>
            <w:tcW w:w="827" w:type="dxa"/>
          </w:tcPr>
          <w:p w14:paraId="4A7C93E9" w14:textId="383F487D" w:rsidR="00805823" w:rsidRDefault="00805823" w:rsidP="008058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3A11">
              <w:rPr>
                <w:rFonts w:hint="eastAsia"/>
              </w:rPr>
              <w:t>1</w:t>
            </w:r>
            <w:r w:rsidRPr="00443A11">
              <w:t>1</w:t>
            </w:r>
            <w:r w:rsidRPr="00443A11">
              <w:rPr>
                <w:rFonts w:hint="eastAsia"/>
              </w:rPr>
              <w:t>/</w:t>
            </w:r>
            <w:r w:rsidR="00E9615B">
              <w:t>27</w:t>
            </w:r>
          </w:p>
        </w:tc>
        <w:tc>
          <w:tcPr>
            <w:tcW w:w="828" w:type="dxa"/>
          </w:tcPr>
          <w:p w14:paraId="28432CE9" w14:textId="107143A5" w:rsidR="00805823" w:rsidRDefault="00805823" w:rsidP="008058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3A11">
              <w:rPr>
                <w:rFonts w:hint="eastAsia"/>
              </w:rPr>
              <w:t>1</w:t>
            </w:r>
            <w:r w:rsidRPr="00443A11">
              <w:t>1</w:t>
            </w:r>
            <w:r w:rsidRPr="00443A11">
              <w:rPr>
                <w:rFonts w:hint="eastAsia"/>
              </w:rPr>
              <w:t>/</w:t>
            </w:r>
            <w:r w:rsidR="00E9615B">
              <w:t>28</w:t>
            </w:r>
          </w:p>
        </w:tc>
        <w:tc>
          <w:tcPr>
            <w:tcW w:w="827" w:type="dxa"/>
          </w:tcPr>
          <w:p w14:paraId="341EA343" w14:textId="211BBB87" w:rsidR="00805823" w:rsidRDefault="00805823" w:rsidP="008058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3A11">
              <w:rPr>
                <w:rFonts w:hint="eastAsia"/>
              </w:rPr>
              <w:t>1</w:t>
            </w:r>
            <w:r w:rsidRPr="00443A11">
              <w:t>1</w:t>
            </w:r>
            <w:r w:rsidRPr="00443A11">
              <w:rPr>
                <w:rFonts w:hint="eastAsia"/>
              </w:rPr>
              <w:t>/</w:t>
            </w:r>
            <w:r w:rsidR="00E9615B">
              <w:t>29</w:t>
            </w:r>
          </w:p>
        </w:tc>
        <w:tc>
          <w:tcPr>
            <w:tcW w:w="828" w:type="dxa"/>
          </w:tcPr>
          <w:p w14:paraId="166A1929" w14:textId="4C203732" w:rsidR="00805823" w:rsidRDefault="00805823" w:rsidP="008058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3A11">
              <w:rPr>
                <w:rFonts w:hint="eastAsia"/>
              </w:rPr>
              <w:t>1</w:t>
            </w:r>
            <w:r w:rsidRPr="00443A11">
              <w:t>1</w:t>
            </w:r>
            <w:r w:rsidRPr="00443A11">
              <w:rPr>
                <w:rFonts w:hint="eastAsia"/>
              </w:rPr>
              <w:t>/</w:t>
            </w:r>
            <w:r w:rsidR="00E9615B">
              <w:t>30</w:t>
            </w:r>
          </w:p>
        </w:tc>
        <w:tc>
          <w:tcPr>
            <w:tcW w:w="827" w:type="dxa"/>
          </w:tcPr>
          <w:p w14:paraId="7F53E8DF" w14:textId="4058C6ED" w:rsidR="00805823" w:rsidRDefault="00805823" w:rsidP="008058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3A11">
              <w:rPr>
                <w:rFonts w:hint="eastAsia"/>
              </w:rPr>
              <w:t>1</w:t>
            </w:r>
            <w:r w:rsidR="00E9615B">
              <w:t>2</w:t>
            </w:r>
            <w:r w:rsidRPr="00443A11">
              <w:rPr>
                <w:rFonts w:hint="eastAsia"/>
              </w:rPr>
              <w:t>/</w:t>
            </w:r>
            <w:r w:rsidRPr="00443A11">
              <w:t>1</w:t>
            </w:r>
          </w:p>
        </w:tc>
        <w:tc>
          <w:tcPr>
            <w:tcW w:w="828" w:type="dxa"/>
          </w:tcPr>
          <w:p w14:paraId="5119AEF1" w14:textId="0C6EC585" w:rsidR="00805823" w:rsidRDefault="00805823" w:rsidP="008058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3A11">
              <w:t>1</w:t>
            </w:r>
            <w:r w:rsidR="00E9615B">
              <w:t>2</w:t>
            </w:r>
            <w:r w:rsidRPr="00443A11">
              <w:rPr>
                <w:rFonts w:hint="eastAsia"/>
              </w:rPr>
              <w:t>/</w:t>
            </w:r>
            <w:r w:rsidR="00E9615B">
              <w:t>2</w:t>
            </w:r>
          </w:p>
        </w:tc>
        <w:tc>
          <w:tcPr>
            <w:tcW w:w="810" w:type="dxa"/>
          </w:tcPr>
          <w:p w14:paraId="61593E2C" w14:textId="7E4CF8F1" w:rsidR="00805823" w:rsidRDefault="00805823" w:rsidP="008058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E9615B">
              <w:t>2</w:t>
            </w:r>
            <w:r w:rsidRPr="00443A11">
              <w:rPr>
                <w:rFonts w:hint="eastAsia"/>
              </w:rPr>
              <w:t>/</w:t>
            </w:r>
            <w:r w:rsidR="00E9615B">
              <w:t>3</w:t>
            </w:r>
          </w:p>
        </w:tc>
      </w:tr>
      <w:tr w:rsidR="00805823" w14:paraId="18CFB95B" w14:textId="77777777" w:rsidTr="00F01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A94ABE5" w14:textId="77777777" w:rsidR="00805823" w:rsidRPr="00DF4CA9" w:rsidRDefault="00805823" w:rsidP="0080582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832" w:type="dxa"/>
          </w:tcPr>
          <w:p w14:paraId="64936BF9" w14:textId="77777777" w:rsidR="00805823" w:rsidRPr="003C4F37" w:rsidRDefault="00805823" w:rsidP="008058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起床時の体温</w:t>
            </w:r>
          </w:p>
          <w:p w14:paraId="06A20BFF" w14:textId="77777777" w:rsidR="00805823" w:rsidRPr="003C4F37" w:rsidRDefault="00805823" w:rsidP="008058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毎日検温頂き記入下さい</w:t>
            </w:r>
          </w:p>
        </w:tc>
        <w:tc>
          <w:tcPr>
            <w:tcW w:w="828" w:type="dxa"/>
          </w:tcPr>
          <w:p w14:paraId="11B2F5A1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985D99D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EFA1162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A79C308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C3BC8FF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C9AB63B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64DB5DF" w14:textId="01ABB600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E470DF2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6EEBFE6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044C33B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9027ED5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FC88765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AFF1B9D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7D31B6C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5823" w14:paraId="3934F6F8" w14:textId="77777777" w:rsidTr="00F014C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069798" w14:textId="77777777" w:rsidR="00805823" w:rsidRDefault="00805823" w:rsidP="0080582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2" w:type="dxa"/>
          </w:tcPr>
          <w:p w14:paraId="3BF2A39F" w14:textId="77777777" w:rsidR="00805823" w:rsidRPr="003C4F37" w:rsidRDefault="00805823" w:rsidP="008058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咳、喉の痛みなど風邪の症状がある</w:t>
            </w:r>
          </w:p>
        </w:tc>
        <w:tc>
          <w:tcPr>
            <w:tcW w:w="828" w:type="dxa"/>
          </w:tcPr>
          <w:p w14:paraId="667BD8E9" w14:textId="77777777" w:rsidR="00805823" w:rsidRDefault="00805823" w:rsidP="00805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83D4DCB" w14:textId="77777777" w:rsidR="00805823" w:rsidRDefault="00805823" w:rsidP="00805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2DE34D9" w14:textId="77777777" w:rsidR="00805823" w:rsidRDefault="00805823" w:rsidP="00805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19E22FA" w14:textId="77777777" w:rsidR="00805823" w:rsidRDefault="00805823" w:rsidP="00805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AB0A8DC" w14:textId="77777777" w:rsidR="00805823" w:rsidRDefault="00805823" w:rsidP="00805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64AEA2C" w14:textId="77777777" w:rsidR="00805823" w:rsidRDefault="00805823" w:rsidP="00805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3066330" w14:textId="77777777" w:rsidR="00805823" w:rsidRDefault="00805823" w:rsidP="00805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7181409" w14:textId="77777777" w:rsidR="00805823" w:rsidRDefault="00805823" w:rsidP="00805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1C570D1" w14:textId="77777777" w:rsidR="00805823" w:rsidRDefault="00805823" w:rsidP="00805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E85C9B4" w14:textId="77777777" w:rsidR="00805823" w:rsidRDefault="00805823" w:rsidP="00805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D97FF0A" w14:textId="77777777" w:rsidR="00805823" w:rsidRDefault="00805823" w:rsidP="00805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B201E30" w14:textId="77777777" w:rsidR="00805823" w:rsidRDefault="00805823" w:rsidP="00805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A330583" w14:textId="77777777" w:rsidR="00805823" w:rsidRDefault="00805823" w:rsidP="00805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32671F9F" w14:textId="77777777" w:rsidR="00805823" w:rsidRDefault="00805823" w:rsidP="00805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5823" w14:paraId="30ECE8AA" w14:textId="77777777" w:rsidTr="00F01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F36AA0" w14:textId="77777777" w:rsidR="00805823" w:rsidRDefault="00805823" w:rsidP="0080582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2" w:type="dxa"/>
          </w:tcPr>
          <w:p w14:paraId="784E507E" w14:textId="77777777" w:rsidR="00805823" w:rsidRPr="003C4F37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だるさ、体が重い、疲れやすいなどの倦怠感（けんたいかん）や呼吸困難がある</w:t>
            </w:r>
          </w:p>
        </w:tc>
        <w:tc>
          <w:tcPr>
            <w:tcW w:w="828" w:type="dxa"/>
          </w:tcPr>
          <w:p w14:paraId="6F72DFD7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50234DE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0B2E291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9AABE2D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64E9499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FA779A9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6F33E8E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CB3B8A8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5BFF487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0149D4F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1E3B75E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7FE588E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3981D65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0DAC956B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5823" w14:paraId="55A1704B" w14:textId="77777777" w:rsidTr="00F014C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BA67D7B" w14:textId="77777777" w:rsidR="00805823" w:rsidRDefault="00805823" w:rsidP="0080582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2" w:type="dxa"/>
          </w:tcPr>
          <w:p w14:paraId="0D28823F" w14:textId="77777777" w:rsidR="00805823" w:rsidRPr="003C4F37" w:rsidRDefault="00805823" w:rsidP="00805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味覚や嗅覚の異常を感じる</w:t>
            </w:r>
          </w:p>
          <w:p w14:paraId="661964F4" w14:textId="77777777" w:rsidR="00805823" w:rsidRPr="003C4F37" w:rsidRDefault="00805823" w:rsidP="00805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828" w:type="dxa"/>
          </w:tcPr>
          <w:p w14:paraId="7742DC13" w14:textId="77777777" w:rsidR="00805823" w:rsidRDefault="00805823" w:rsidP="00805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B01B345" w14:textId="77777777" w:rsidR="00805823" w:rsidRDefault="00805823" w:rsidP="00805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B474D55" w14:textId="77777777" w:rsidR="00805823" w:rsidRDefault="00805823" w:rsidP="00805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96EABF8" w14:textId="77777777" w:rsidR="00805823" w:rsidRDefault="00805823" w:rsidP="00805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5C806C3" w14:textId="77777777" w:rsidR="00805823" w:rsidRDefault="00805823" w:rsidP="00805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5B82D20" w14:textId="77777777" w:rsidR="00805823" w:rsidRDefault="00805823" w:rsidP="00805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5A7E6A2" w14:textId="77777777" w:rsidR="00805823" w:rsidRDefault="00805823" w:rsidP="00805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547D607" w14:textId="77777777" w:rsidR="00805823" w:rsidRDefault="00805823" w:rsidP="00805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FEAAA13" w14:textId="77777777" w:rsidR="00805823" w:rsidRDefault="00805823" w:rsidP="00805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88B8B73" w14:textId="77777777" w:rsidR="00805823" w:rsidRDefault="00805823" w:rsidP="00805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C7167A9" w14:textId="77777777" w:rsidR="00805823" w:rsidRDefault="00805823" w:rsidP="00805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5A290AA" w14:textId="77777777" w:rsidR="00805823" w:rsidRDefault="00805823" w:rsidP="00805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894B488" w14:textId="77777777" w:rsidR="00805823" w:rsidRDefault="00805823" w:rsidP="00805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BDE9906" w14:textId="77777777" w:rsidR="00805823" w:rsidRDefault="00805823" w:rsidP="00805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5823" w14:paraId="5FE61BFC" w14:textId="77777777" w:rsidTr="00F01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D5DC37D" w14:textId="77777777" w:rsidR="00805823" w:rsidRDefault="00805823" w:rsidP="0080582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32" w:type="dxa"/>
          </w:tcPr>
          <w:p w14:paraId="01216EE0" w14:textId="77777777" w:rsidR="00805823" w:rsidRPr="003C4F37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新型コロナウイルス感染症陽性とされた方との濃厚接触がある</w:t>
            </w:r>
          </w:p>
        </w:tc>
        <w:tc>
          <w:tcPr>
            <w:tcW w:w="828" w:type="dxa"/>
          </w:tcPr>
          <w:p w14:paraId="7AA74064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D5E454B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4955B7D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0E38D06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4A5E504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B4F8904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54851FE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27E5AB6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46ABEFF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E2E3665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DE9A0E5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6CE7A17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A2E7270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2E9015D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5823" w14:paraId="31B339D3" w14:textId="77777777" w:rsidTr="00F014C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9CC6C2A" w14:textId="77777777" w:rsidR="00805823" w:rsidRDefault="00805823" w:rsidP="00805823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832" w:type="dxa"/>
          </w:tcPr>
          <w:p w14:paraId="525E4406" w14:textId="77777777" w:rsidR="00805823" w:rsidRPr="003C4F37" w:rsidRDefault="00805823" w:rsidP="00805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同居家族や身近な知人に感染が疑われる方が発生した</w:t>
            </w:r>
          </w:p>
        </w:tc>
        <w:tc>
          <w:tcPr>
            <w:tcW w:w="828" w:type="dxa"/>
          </w:tcPr>
          <w:p w14:paraId="05647FF0" w14:textId="77777777" w:rsidR="00805823" w:rsidRDefault="00805823" w:rsidP="00805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B8CC0EC" w14:textId="77777777" w:rsidR="00805823" w:rsidRDefault="00805823" w:rsidP="00805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1D21A6A" w14:textId="77777777" w:rsidR="00805823" w:rsidRDefault="00805823" w:rsidP="00805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44C37F0" w14:textId="77777777" w:rsidR="00805823" w:rsidRDefault="00805823" w:rsidP="00805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B0ACD74" w14:textId="77777777" w:rsidR="00805823" w:rsidRDefault="00805823" w:rsidP="00805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87897C2" w14:textId="77777777" w:rsidR="00805823" w:rsidRDefault="00805823" w:rsidP="00805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562C54C" w14:textId="77777777" w:rsidR="00805823" w:rsidRDefault="00805823" w:rsidP="00805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937A397" w14:textId="77777777" w:rsidR="00805823" w:rsidRDefault="00805823" w:rsidP="00805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68BAD6D" w14:textId="77777777" w:rsidR="00805823" w:rsidRDefault="00805823" w:rsidP="00805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788F2B5" w14:textId="77777777" w:rsidR="00805823" w:rsidRDefault="00805823" w:rsidP="00805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BD3E7DD" w14:textId="77777777" w:rsidR="00805823" w:rsidRDefault="00805823" w:rsidP="00805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B72E885" w14:textId="77777777" w:rsidR="00805823" w:rsidRDefault="00805823" w:rsidP="00805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24F0AFD" w14:textId="77777777" w:rsidR="00805823" w:rsidRDefault="00805823" w:rsidP="00805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7D654920" w14:textId="77777777" w:rsidR="00805823" w:rsidRDefault="00805823" w:rsidP="00805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5823" w14:paraId="3FF1B6E4" w14:textId="77777777" w:rsidTr="00F01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3BE2E64" w14:textId="77777777" w:rsidR="00805823" w:rsidRDefault="00805823" w:rsidP="0080582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832" w:type="dxa"/>
          </w:tcPr>
          <w:p w14:paraId="72068AE4" w14:textId="37DF7257" w:rsidR="00805823" w:rsidRPr="003C4F37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過去14日以内に</w:t>
            </w: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政府から入国制限や入国後の観察期間を必要とされている国、地域等への渡航または当該在住者との濃厚接触した</w:t>
            </w:r>
          </w:p>
        </w:tc>
        <w:tc>
          <w:tcPr>
            <w:tcW w:w="828" w:type="dxa"/>
          </w:tcPr>
          <w:p w14:paraId="000B417F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ADC5192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1321CDF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A8A350E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3225413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70010D3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8926A22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3FE8162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5B636B6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A5DC11A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9C5EC3F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904F2A6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DDD81E7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5CD4C37" w14:textId="77777777" w:rsidR="00805823" w:rsidRDefault="00805823" w:rsidP="0080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63A1A95" w14:textId="2E9F9945" w:rsidR="00794197" w:rsidRPr="00794197" w:rsidRDefault="00794197" w:rsidP="003C5058">
      <w:pPr>
        <w:jc w:val="center"/>
        <w:rPr>
          <w:sz w:val="28"/>
          <w:szCs w:val="28"/>
        </w:rPr>
      </w:pPr>
      <w:r w:rsidRPr="003C5058">
        <w:rPr>
          <w:rFonts w:ascii="UD デジタル 教科書体 NK-B" w:eastAsia="UD デジタル 教科書体 NK-B" w:hint="eastAsia"/>
          <w:b/>
          <w:bCs/>
          <w:sz w:val="28"/>
          <w:szCs w:val="28"/>
        </w:rPr>
        <w:t>新型コロナウイルス感染症について</w:t>
      </w:r>
      <w:r w:rsidR="003C5058">
        <w:rPr>
          <w:rFonts w:hint="eastAsia"/>
          <w:sz w:val="28"/>
          <w:szCs w:val="28"/>
        </w:rPr>
        <w:t>（</w:t>
      </w:r>
      <w:r w:rsidR="00DF4CA9">
        <w:rPr>
          <w:rFonts w:hint="eastAsia"/>
          <w:sz w:val="28"/>
          <w:szCs w:val="28"/>
        </w:rPr>
        <w:t>該当するものに</w:t>
      </w:r>
      <w:r w:rsidR="003C5058">
        <w:rPr>
          <w:rFonts w:hint="eastAsia"/>
          <w:sz w:val="28"/>
          <w:szCs w:val="28"/>
        </w:rPr>
        <w:t>〇</w:t>
      </w:r>
      <w:r w:rsidR="00DF4CA9">
        <w:rPr>
          <w:rFonts w:hint="eastAsia"/>
          <w:sz w:val="28"/>
          <w:szCs w:val="28"/>
        </w:rPr>
        <w:t>を記入して下さい</w:t>
      </w:r>
      <w:r w:rsidR="003C5058">
        <w:rPr>
          <w:rFonts w:hint="eastAsia"/>
          <w:sz w:val="28"/>
          <w:szCs w:val="28"/>
        </w:rPr>
        <w:t>）</w:t>
      </w:r>
    </w:p>
    <w:p w14:paraId="6E1A96D3" w14:textId="77777777" w:rsidR="00794197" w:rsidRDefault="00794197" w:rsidP="00794197">
      <w:pPr>
        <w:jc w:val="center"/>
        <w:rPr>
          <w:szCs w:val="21"/>
        </w:rPr>
      </w:pPr>
    </w:p>
    <w:p w14:paraId="38692468" w14:textId="52BA7367" w:rsidR="00794197" w:rsidRPr="003C5058" w:rsidRDefault="00E66889" w:rsidP="00E66889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氏</w:t>
      </w:r>
      <w:r w:rsidR="00794197" w:rsidRPr="00794197">
        <w:rPr>
          <w:rFonts w:hint="eastAsia"/>
          <w:sz w:val="24"/>
          <w:szCs w:val="24"/>
          <w:u w:val="single"/>
        </w:rPr>
        <w:t xml:space="preserve">名：　　　　　　　　　　　</w:t>
      </w:r>
      <w:r>
        <w:rPr>
          <w:rFonts w:hint="eastAsia"/>
          <w:sz w:val="24"/>
          <w:szCs w:val="24"/>
          <w:u w:val="single"/>
        </w:rPr>
        <w:t>年齢：　　　　住所：</w:t>
      </w:r>
      <w:r w:rsidR="00050708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0E5F2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緊急連絡先：　　　　　　　　　　　　　</w:t>
      </w:r>
    </w:p>
    <w:sectPr w:rsidR="00794197" w:rsidRPr="003C5058" w:rsidSect="00994F4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647EC" w14:textId="77777777" w:rsidR="00563315" w:rsidRDefault="00563315" w:rsidP="005A3AAA">
      <w:r>
        <w:separator/>
      </w:r>
    </w:p>
  </w:endnote>
  <w:endnote w:type="continuationSeparator" w:id="0">
    <w:p w14:paraId="5FEADCB3" w14:textId="77777777" w:rsidR="00563315" w:rsidRDefault="00563315" w:rsidP="005A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U伀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UD デジタル 教科書体 NK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DEDCB" w14:textId="77777777" w:rsidR="00563315" w:rsidRDefault="00563315" w:rsidP="005A3AAA">
      <w:r>
        <w:separator/>
      </w:r>
    </w:p>
  </w:footnote>
  <w:footnote w:type="continuationSeparator" w:id="0">
    <w:p w14:paraId="7A5BC739" w14:textId="77777777" w:rsidR="00563315" w:rsidRDefault="00563315" w:rsidP="005A3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C3"/>
    <w:rsid w:val="00016898"/>
    <w:rsid w:val="00043452"/>
    <w:rsid w:val="00050708"/>
    <w:rsid w:val="00081F75"/>
    <w:rsid w:val="000E5F2C"/>
    <w:rsid w:val="00104673"/>
    <w:rsid w:val="0014108B"/>
    <w:rsid w:val="001C323A"/>
    <w:rsid w:val="00233B88"/>
    <w:rsid w:val="003C4F37"/>
    <w:rsid w:val="003C5058"/>
    <w:rsid w:val="00427FA9"/>
    <w:rsid w:val="00563315"/>
    <w:rsid w:val="00580E91"/>
    <w:rsid w:val="005A3AAA"/>
    <w:rsid w:val="005D6A43"/>
    <w:rsid w:val="00625F84"/>
    <w:rsid w:val="006F0A88"/>
    <w:rsid w:val="00700C52"/>
    <w:rsid w:val="00794197"/>
    <w:rsid w:val="007C2C22"/>
    <w:rsid w:val="007D3176"/>
    <w:rsid w:val="007F491C"/>
    <w:rsid w:val="00805823"/>
    <w:rsid w:val="00861EF6"/>
    <w:rsid w:val="008E2FBE"/>
    <w:rsid w:val="00906A49"/>
    <w:rsid w:val="00994F43"/>
    <w:rsid w:val="00A17BAB"/>
    <w:rsid w:val="00B86B7B"/>
    <w:rsid w:val="00BA1DBD"/>
    <w:rsid w:val="00C952B3"/>
    <w:rsid w:val="00D4106F"/>
    <w:rsid w:val="00DF4CA9"/>
    <w:rsid w:val="00E3706F"/>
    <w:rsid w:val="00E4330D"/>
    <w:rsid w:val="00E66889"/>
    <w:rsid w:val="00E9615B"/>
    <w:rsid w:val="00EC376D"/>
    <w:rsid w:val="00EF46C3"/>
    <w:rsid w:val="00F0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315B16"/>
  <w15:docId w15:val="{38D86BEB-D192-459C-965E-3A2AA840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94197"/>
  </w:style>
  <w:style w:type="character" w:customStyle="1" w:styleId="a5">
    <w:name w:val="日付 (文字)"/>
    <w:basedOn w:val="a0"/>
    <w:link w:val="a4"/>
    <w:uiPriority w:val="99"/>
    <w:semiHidden/>
    <w:rsid w:val="00794197"/>
  </w:style>
  <w:style w:type="table" w:customStyle="1" w:styleId="11">
    <w:name w:val="標準の表 11"/>
    <w:basedOn w:val="a1"/>
    <w:uiPriority w:val="41"/>
    <w:rsid w:val="007941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7941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標準の表 31"/>
    <w:basedOn w:val="a1"/>
    <w:uiPriority w:val="43"/>
    <w:rsid w:val="007941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1"/>
    <w:uiPriority w:val="44"/>
    <w:rsid w:val="00794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標準の表 51"/>
    <w:basedOn w:val="a1"/>
    <w:uiPriority w:val="45"/>
    <w:rsid w:val="00794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表 (格子) 淡色1"/>
    <w:basedOn w:val="a1"/>
    <w:uiPriority w:val="40"/>
    <w:rsid w:val="007941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-61">
    <w:name w:val="グリッド (表) 5 濃色 - アクセント 6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5-31">
    <w:name w:val="グリッド (表) 5 濃色 - アクセント 3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">
    <w:name w:val="グリッド (表) 5 濃色 - アクセント 4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">
    <w:name w:val="グリッド (表) 5 濃色 - アクセント 5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3-51">
    <w:name w:val="グリッド (表) 3 - アクセント 51"/>
    <w:basedOn w:val="a1"/>
    <w:uiPriority w:val="48"/>
    <w:rsid w:val="003C505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2-61">
    <w:name w:val="グリッド (表) 2 - アクセント 61"/>
    <w:basedOn w:val="a1"/>
    <w:uiPriority w:val="47"/>
    <w:rsid w:val="003C505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1">
    <w:name w:val="グリッド (表) 4 - アクセント 61"/>
    <w:basedOn w:val="a1"/>
    <w:uiPriority w:val="49"/>
    <w:rsid w:val="003C505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6">
    <w:name w:val="header"/>
    <w:basedOn w:val="a"/>
    <w:link w:val="a7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AAA"/>
  </w:style>
  <w:style w:type="paragraph" w:styleId="a8">
    <w:name w:val="footer"/>
    <w:basedOn w:val="a"/>
    <w:link w:val="a9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AAA"/>
  </w:style>
  <w:style w:type="paragraph" w:styleId="aa">
    <w:name w:val="No Spacing"/>
    <w:uiPriority w:val="1"/>
    <w:qFormat/>
    <w:rsid w:val="003C4F37"/>
    <w:pPr>
      <w:widowControl w:val="0"/>
      <w:jc w:val="both"/>
    </w:pPr>
  </w:style>
  <w:style w:type="paragraph" w:customStyle="1" w:styleId="Default">
    <w:name w:val="Default"/>
    <w:rsid w:val="00E4330D"/>
    <w:pPr>
      <w:widowControl w:val="0"/>
      <w:autoSpaceDE w:val="0"/>
      <w:autoSpaceDN w:val="0"/>
      <w:adjustRightInd w:val="0"/>
    </w:pPr>
    <w:rPr>
      <w:rFonts w:ascii="游明朝U伀..." w:eastAsia="游明朝U伀..." w:cs="游明朝U伀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</dc:creator>
  <cp:lastModifiedBy>梶田　幸子</cp:lastModifiedBy>
  <cp:revision>2</cp:revision>
  <dcterms:created xsi:type="dcterms:W3CDTF">2021-10-13T07:23:00Z</dcterms:created>
  <dcterms:modified xsi:type="dcterms:W3CDTF">2021-10-13T07:23:00Z</dcterms:modified>
</cp:coreProperties>
</file>